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0" w:rsidRPr="001972F6" w:rsidRDefault="00E83E00" w:rsidP="00E83E00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72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83E00" w:rsidRPr="001972F6" w:rsidRDefault="00E83E00" w:rsidP="00E83E00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E83E00" w:rsidRPr="001972F6" w:rsidRDefault="00E83E00" w:rsidP="00E83E00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E83E00" w:rsidRPr="001972F6" w:rsidRDefault="00E83E00" w:rsidP="00E83E00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E83E00" w:rsidRPr="001972F6" w:rsidRDefault="00E83E00" w:rsidP="00E83E00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E83E00" w:rsidRDefault="00E83E00" w:rsidP="00E83E0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E00" w:rsidRDefault="00E83E00" w:rsidP="00E83E0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B8A" w:rsidRPr="00DA68FE" w:rsidRDefault="001A3B8A" w:rsidP="001A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</w:t>
      </w:r>
      <w:r w:rsidR="00D519BA">
        <w:rPr>
          <w:rFonts w:ascii="Times New Roman" w:hAnsi="Times New Roman" w:cs="Times New Roman"/>
          <w:b/>
          <w:sz w:val="28"/>
          <w:szCs w:val="28"/>
        </w:rPr>
        <w:t>ых</w:t>
      </w:r>
      <w:r w:rsidRPr="00DA68F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D51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B8A" w:rsidRPr="00DA68FE" w:rsidRDefault="00D519BA" w:rsidP="001A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1A3B8A" w:rsidRPr="00DA68FE" w:rsidRDefault="001A3B8A" w:rsidP="001A3B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B8A" w:rsidRPr="00EC0E41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1A3B8A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B8A" w:rsidRPr="002F2F8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1A3B8A" w:rsidRPr="002F2F8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Тверской области;</w:t>
      </w:r>
    </w:p>
    <w:p w:rsidR="001A3B8A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г) в стационарной форме лицам, у которых отсутствует определенное место жительства и отсутствуют средства к существованию.</w:t>
      </w:r>
    </w:p>
    <w:p w:rsidR="006B5CEA" w:rsidRPr="0019100E" w:rsidRDefault="006B5CE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дому участникам и инвалидам Великой Отечественной войны 1941-1945 годов.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25. Социальные услуги на дому за частичную плату предоставляются получателям: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а) 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 Тверской области, если на дату обращения их среднедушевой доход выше предельной величины среднедушевого дохода для предоставления социальных услуг бесплатно.</w:t>
      </w:r>
    </w:p>
    <w:tbl>
      <w:tblPr>
        <w:tblW w:w="14190" w:type="dxa"/>
        <w:tblInd w:w="93" w:type="dxa"/>
        <w:tblLook w:val="0000" w:firstRow="0" w:lastRow="0" w:firstColumn="0" w:lastColumn="0" w:noHBand="0" w:noVBand="0"/>
      </w:tblPr>
      <w:tblGrid>
        <w:gridCol w:w="6819"/>
        <w:gridCol w:w="2835"/>
        <w:gridCol w:w="4536"/>
      </w:tblGrid>
      <w:tr w:rsidR="001A3B8A" w:rsidRPr="0019100E" w:rsidTr="006B5CEA">
        <w:trPr>
          <w:trHeight w:val="19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8A" w:rsidRPr="0019100E" w:rsidRDefault="001A3B8A" w:rsidP="00982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1A3B8A" w:rsidRPr="0019100E" w:rsidRDefault="001A3B8A" w:rsidP="00982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</w:t>
            </w:r>
            <w:proofErr w:type="gramStart"/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, если близкий родственник находится в местах лишения свободы, за границей или проживает за пределами муниципального образования</w:t>
            </w:r>
          </w:p>
          <w:p w:rsidR="001A3B8A" w:rsidRPr="0019100E" w:rsidRDefault="001A3B8A" w:rsidP="00982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1A3B8A" w:rsidRPr="0019100E" w:rsidTr="006B5CEA">
        <w:trPr>
          <w:trHeight w:val="3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3B8A" w:rsidRPr="0019100E" w:rsidTr="006B5CEA">
        <w:trPr>
          <w:trHeight w:val="10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E83E00" w:rsidP="00982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3B8A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1A3B8A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установленного по основным социально-демографическим группам в Тверской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1A3B8A" w:rsidRPr="0019100E" w:rsidTr="006B5CEA">
        <w:trPr>
          <w:trHeight w:val="5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</w:t>
            </w:r>
            <w:proofErr w:type="gramStart"/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  от</w:t>
            </w:r>
            <w:proofErr w:type="gramEnd"/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Тверской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1A3B8A" w:rsidRPr="0019100E" w:rsidTr="006B5CEA">
        <w:trPr>
          <w:trHeight w:val="12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</w:t>
            </w:r>
            <w:proofErr w:type="gramStart"/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  от</w:t>
            </w:r>
            <w:proofErr w:type="gramEnd"/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Тверской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1A3B8A" w:rsidRPr="0019100E" w:rsidTr="006B5CEA">
        <w:trPr>
          <w:trHeight w:val="15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E83E00" w:rsidP="00982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A3B8A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1A3B8A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Тверской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A" w:rsidRPr="0019100E" w:rsidRDefault="001A3B8A" w:rsidP="00982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26. Социальные услуги за полную плату предоставляются гражданам, признанным нуждающимися в предоставлении социальной услуги, за исключением граждан, указанных в пунктах 24 и 25 настоящего Порядка.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услуги, которые определяются на основе нормативно-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финансирования.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28.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Стоимость социальных услуг определяется исходя из тарифов на социальные услуги, рассчитанных на основании </w:t>
      </w:r>
      <w:proofErr w:type="spellStart"/>
      <w:r w:rsidRPr="0019100E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19100E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</w:t>
      </w:r>
      <w:r>
        <w:rPr>
          <w:rFonts w:ascii="Times New Roman" w:hAnsi="Times New Roman" w:cs="Times New Roman"/>
          <w:sz w:val="28"/>
          <w:szCs w:val="28"/>
        </w:rPr>
        <w:t xml:space="preserve">рупп населения Тверской </w:t>
      </w:r>
      <w:r w:rsidRPr="006F4E5C">
        <w:rPr>
          <w:rFonts w:ascii="Times New Roman" w:hAnsi="Times New Roman" w:cs="Times New Roman"/>
          <w:sz w:val="28"/>
          <w:szCs w:val="28"/>
        </w:rPr>
        <w:t>области, ежеквартально.</w:t>
      </w:r>
    </w:p>
    <w:p w:rsidR="001A3B8A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  <w:r w:rsidRPr="005D1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A3B8A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5C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законом Тверской области.</w:t>
      </w:r>
    </w:p>
    <w:p w:rsidR="001A3B8A" w:rsidRPr="0019100E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31.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1A3B8A" w:rsidRPr="00572DD2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32. При изменении условий оплаты социальных услуг поставщиком предлагается получателю (его </w:t>
      </w:r>
      <w:r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Pr="0019100E">
        <w:rPr>
          <w:rFonts w:ascii="Times New Roman" w:hAnsi="Times New Roman" w:cs="Times New Roman"/>
          <w:sz w:val="28"/>
          <w:szCs w:val="28"/>
        </w:rPr>
        <w:t xml:space="preserve"> представителю) заключить дополнительное соглашение к договору, которое прилагается в 2 экземплярах к уведомлению.</w:t>
      </w:r>
    </w:p>
    <w:p w:rsidR="001A3B8A" w:rsidRPr="00572DD2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1A3B8A" w:rsidRPr="00572DD2" w:rsidRDefault="001A3B8A" w:rsidP="001A3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72DD2">
        <w:rPr>
          <w:rFonts w:ascii="Times New Roman" w:hAnsi="Times New Roman" w:cs="Times New Roman"/>
          <w:sz w:val="28"/>
          <w:szCs w:val="28"/>
        </w:rPr>
        <w:t>. 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8F05B9" w:rsidRDefault="008F05B9"/>
    <w:sectPr w:rsidR="008F05B9" w:rsidSect="006B5CEA">
      <w:pgSz w:w="16838" w:h="11906" w:orient="landscape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8A"/>
    <w:rsid w:val="001A3B8A"/>
    <w:rsid w:val="006B5CEA"/>
    <w:rsid w:val="008F05B9"/>
    <w:rsid w:val="00D519BA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1A03-E967-430A-B502-B10C884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F65718BB50F46ACD1EE3104B60384EC679B41B2D3D2FF2E03C4FECi6k1I" TargetMode="External"/><Relationship Id="rId4" Type="http://schemas.openxmlformats.org/officeDocument/2006/relationships/hyperlink" Target="consultantplus://offline/ref=F3F65718BB50F46ACD1EE3104B60384EC679B41B2D3D2FF2E03C4FECi6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2016-01-27T10:33:00Z</dcterms:created>
  <dcterms:modified xsi:type="dcterms:W3CDTF">2016-01-28T08:11:00Z</dcterms:modified>
</cp:coreProperties>
</file>